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192" w:rsidRDefault="00947192" w:rsidP="00FC3B26">
      <w:pPr>
        <w:spacing w:after="0"/>
        <w:jc w:val="center"/>
        <w:rPr>
          <w:rFonts w:ascii="Palatino Linotype" w:hAnsi="Palatino Linotype" w:cs="Arial"/>
          <w:b/>
          <w:i/>
          <w:sz w:val="18"/>
          <w:szCs w:val="18"/>
        </w:rPr>
      </w:pPr>
      <w:r>
        <w:rPr>
          <w:noProof/>
          <w:lang w:eastAsia="fr-FR"/>
        </w:rPr>
        <w:drawing>
          <wp:inline distT="0" distB="0" distL="0" distR="0">
            <wp:extent cx="1838325" cy="10763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1838325" cy="1076325"/>
                    </a:xfrm>
                    <a:prstGeom prst="rect">
                      <a:avLst/>
                    </a:prstGeom>
                    <a:noFill/>
                    <a:ln w="9525">
                      <a:noFill/>
                      <a:miter lim="800000"/>
                      <a:headEnd/>
                      <a:tailEnd/>
                    </a:ln>
                  </pic:spPr>
                </pic:pic>
              </a:graphicData>
            </a:graphic>
          </wp:inline>
        </w:drawing>
      </w:r>
      <w:r w:rsidRPr="00CE2AC1">
        <w:rPr>
          <w:rFonts w:ascii="Palatino Linotype" w:hAnsi="Palatino Linotype" w:cs="Arial"/>
          <w:b/>
          <w:i/>
          <w:sz w:val="18"/>
          <w:szCs w:val="18"/>
        </w:rPr>
        <w:t xml:space="preserve"> </w:t>
      </w:r>
    </w:p>
    <w:p w:rsidR="00FC3B26" w:rsidRPr="00CE2AC1" w:rsidRDefault="00FC3B26" w:rsidP="00FC3B26">
      <w:pPr>
        <w:spacing w:after="0"/>
        <w:jc w:val="center"/>
        <w:rPr>
          <w:rFonts w:ascii="Palatino Linotype" w:hAnsi="Palatino Linotype" w:cs="Arial"/>
          <w:b/>
          <w:i/>
          <w:sz w:val="18"/>
          <w:szCs w:val="18"/>
        </w:rPr>
      </w:pPr>
      <w:r w:rsidRPr="00CE2AC1">
        <w:rPr>
          <w:rFonts w:ascii="Palatino Linotype" w:hAnsi="Palatino Linotype" w:cs="Arial"/>
          <w:b/>
          <w:i/>
          <w:sz w:val="18"/>
          <w:szCs w:val="18"/>
        </w:rPr>
        <w:t>« Par le jour qui approche, osons un tel coup d'audace,</w:t>
      </w:r>
    </w:p>
    <w:p w:rsidR="00FC3B26" w:rsidRPr="00CE2AC1" w:rsidRDefault="00FC3B26" w:rsidP="00FC3B26">
      <w:pPr>
        <w:spacing w:after="0"/>
        <w:jc w:val="center"/>
        <w:rPr>
          <w:rFonts w:ascii="Palatino Linotype" w:hAnsi="Palatino Linotype" w:cs="Arial"/>
          <w:b/>
          <w:i/>
          <w:sz w:val="18"/>
          <w:szCs w:val="18"/>
        </w:rPr>
      </w:pPr>
      <w:r w:rsidRPr="00CE2AC1">
        <w:rPr>
          <w:rFonts w:ascii="Palatino Linotype" w:hAnsi="Palatino Linotype" w:cs="Arial"/>
          <w:b/>
          <w:i/>
          <w:sz w:val="18"/>
          <w:szCs w:val="18"/>
        </w:rPr>
        <w:t>essayons de prendre en mains les affaires de l'Etat pour pouvoir faire ainsi à l'</w:t>
      </w:r>
      <w:r>
        <w:rPr>
          <w:rFonts w:ascii="Palatino Linotype" w:hAnsi="Palatino Linotype" w:cs="Arial"/>
          <w:b/>
          <w:i/>
          <w:sz w:val="18"/>
          <w:szCs w:val="18"/>
        </w:rPr>
        <w:t>É</w:t>
      </w:r>
      <w:r w:rsidRPr="00CE2AC1">
        <w:rPr>
          <w:rFonts w:ascii="Palatino Linotype" w:hAnsi="Palatino Linotype" w:cs="Arial"/>
          <w:b/>
          <w:i/>
          <w:sz w:val="18"/>
          <w:szCs w:val="18"/>
        </w:rPr>
        <w:t>tat quelque bien. »</w:t>
      </w:r>
    </w:p>
    <w:p w:rsidR="00FC3B26" w:rsidRPr="00CE2AC1" w:rsidRDefault="00FC3B26" w:rsidP="00FC3B26">
      <w:pPr>
        <w:spacing w:after="0"/>
        <w:jc w:val="center"/>
        <w:rPr>
          <w:rFonts w:ascii="Palatino Linotype" w:hAnsi="Palatino Linotype" w:cs="Arial"/>
          <w:b/>
          <w:sz w:val="18"/>
          <w:szCs w:val="18"/>
        </w:rPr>
      </w:pPr>
      <w:r w:rsidRPr="00CE2AC1">
        <w:rPr>
          <w:rFonts w:ascii="Palatino Linotype" w:hAnsi="Palatino Linotype" w:cs="Arial"/>
          <w:b/>
          <w:sz w:val="18"/>
          <w:szCs w:val="18"/>
        </w:rPr>
        <w:t>Aristophane, L’assemblée des femmes.</w:t>
      </w:r>
    </w:p>
    <w:p w:rsidR="00FC3B26" w:rsidRPr="008F0FA4" w:rsidRDefault="00FC3B26" w:rsidP="00FC3B26">
      <w:pPr>
        <w:spacing w:after="0"/>
        <w:jc w:val="center"/>
        <w:rPr>
          <w:rFonts w:ascii="Palatino Linotype" w:hAnsi="Palatino Linotype" w:cs="Arial"/>
          <w:i/>
          <w:sz w:val="18"/>
          <w:szCs w:val="18"/>
        </w:rPr>
      </w:pPr>
    </w:p>
    <w:p w:rsidR="00FC3B26" w:rsidRPr="005F4480" w:rsidRDefault="00FC3B26" w:rsidP="00FC3B26">
      <w:pPr>
        <w:jc w:val="both"/>
        <w:rPr>
          <w:rFonts w:ascii="Constantia" w:hAnsi="Constantia"/>
        </w:rPr>
      </w:pPr>
      <w:r w:rsidRPr="005F4480">
        <w:rPr>
          <w:rFonts w:ascii="Constantia" w:hAnsi="Constantia"/>
          <w:b/>
        </w:rPr>
        <w:t>Association  féministe</w:t>
      </w:r>
      <w:r w:rsidRPr="005F4480">
        <w:rPr>
          <w:rFonts w:ascii="Constantia" w:hAnsi="Constantia"/>
        </w:rPr>
        <w:t xml:space="preserve">, </w:t>
      </w:r>
      <w:r w:rsidRPr="00766BC7">
        <w:rPr>
          <w:rFonts w:ascii="Constantia" w:hAnsi="Constantia"/>
          <w:b/>
        </w:rPr>
        <w:t>l'Assemblée  des  Femmes</w:t>
      </w:r>
      <w:r w:rsidRPr="005F4480">
        <w:rPr>
          <w:rFonts w:ascii="Constantia" w:hAnsi="Constantia"/>
        </w:rPr>
        <w:t xml:space="preserve"> rassemble  des  femmes  et  des  hommes  de  progrès.  Elle vise l’égalité entre les femmes et les hommes par la promotion des droits des femmes dans tous les domaines, et par la lutte contre le sexisme.  </w:t>
      </w:r>
    </w:p>
    <w:p w:rsidR="00FC3B26" w:rsidRPr="005F4480" w:rsidRDefault="00FC3B26" w:rsidP="00FC3B26">
      <w:pPr>
        <w:jc w:val="center"/>
        <w:rPr>
          <w:rFonts w:ascii="Constantia" w:hAnsi="Constantia"/>
          <w:b/>
        </w:rPr>
      </w:pPr>
      <w:r w:rsidRPr="005F4480">
        <w:rPr>
          <w:rFonts w:ascii="Constantia" w:hAnsi="Constantia"/>
          <w:b/>
        </w:rPr>
        <w:t>Notre féminisme est laïc et universaliste.</w:t>
      </w:r>
    </w:p>
    <w:p w:rsidR="00FC3B26" w:rsidRPr="005F4480" w:rsidRDefault="00FC3B26" w:rsidP="00FC3B26">
      <w:pPr>
        <w:jc w:val="both"/>
        <w:rPr>
          <w:rFonts w:ascii="Constantia" w:hAnsi="Constantia"/>
        </w:rPr>
      </w:pPr>
      <w:r w:rsidRPr="005F4480">
        <w:rPr>
          <w:rFonts w:ascii="Constantia" w:hAnsi="Constantia"/>
        </w:rPr>
        <w:t xml:space="preserve">Fondée  par </w:t>
      </w:r>
      <w:r w:rsidRPr="005F4480">
        <w:rPr>
          <w:rFonts w:ascii="Constantia" w:hAnsi="Constantia"/>
          <w:b/>
        </w:rPr>
        <w:t>Yvette  ROUDY</w:t>
      </w:r>
      <w:r w:rsidRPr="005F4480">
        <w:rPr>
          <w:rFonts w:ascii="Constantia" w:hAnsi="Constantia"/>
        </w:rPr>
        <w:t xml:space="preserve">,  ancienne  Ministre  des  Droits  de  la  femme  de  François  Mitterrand,  et  </w:t>
      </w:r>
      <w:r w:rsidRPr="005F4480">
        <w:rPr>
          <w:rFonts w:ascii="Constantia" w:hAnsi="Constantia"/>
          <w:b/>
        </w:rPr>
        <w:t>Françoise  DURAND</w:t>
      </w:r>
      <w:r w:rsidRPr="005F4480">
        <w:rPr>
          <w:rFonts w:ascii="Constantia" w:hAnsi="Constantia"/>
        </w:rPr>
        <w:t xml:space="preserve">, ancienne Conseillère de Paris, l’Assemblée des Femmes est née  du  combat  pour la parité en 1992. Présidée de 2012 à 2016 par </w:t>
      </w:r>
      <w:r w:rsidRPr="005F4480">
        <w:rPr>
          <w:rFonts w:ascii="Constantia" w:hAnsi="Constantia"/>
          <w:b/>
        </w:rPr>
        <w:t>Danielle BOUSQUET</w:t>
      </w:r>
      <w:r w:rsidRPr="005F4480">
        <w:rPr>
          <w:rFonts w:ascii="Constantia" w:hAnsi="Constantia"/>
        </w:rPr>
        <w:t xml:space="preserve">, ancienne Députée, Présidente du Haut </w:t>
      </w:r>
      <w:r>
        <w:rPr>
          <w:rFonts w:ascii="Constantia" w:hAnsi="Constantia"/>
        </w:rPr>
        <w:t>Conseil à l’Égalité entre les Femmes et les H</w:t>
      </w:r>
      <w:r w:rsidRPr="005F4480">
        <w:rPr>
          <w:rFonts w:ascii="Constantia" w:hAnsi="Constantia"/>
        </w:rPr>
        <w:t>ommes, elle l’est aujourd’hui par</w:t>
      </w:r>
      <w:r>
        <w:rPr>
          <w:rFonts w:ascii="Constantia" w:hAnsi="Constantia"/>
        </w:rPr>
        <w:t xml:space="preserve"> </w:t>
      </w:r>
      <w:r w:rsidRPr="005F4480">
        <w:rPr>
          <w:rFonts w:ascii="Constantia" w:hAnsi="Constantia"/>
          <w:b/>
        </w:rPr>
        <w:t>Geneviève  COURAUD</w:t>
      </w:r>
      <w:r w:rsidRPr="005F4480">
        <w:rPr>
          <w:rFonts w:ascii="Constantia" w:hAnsi="Constantia"/>
        </w:rPr>
        <w:t xml:space="preserve">, ancienne secrétaire générale de l’ADF, ancienne élue de Marseille.  </w:t>
      </w:r>
    </w:p>
    <w:p w:rsidR="00FC3B26" w:rsidRDefault="00FC3B26" w:rsidP="00FC3B26">
      <w:pPr>
        <w:spacing w:after="0"/>
        <w:jc w:val="both"/>
        <w:rPr>
          <w:rFonts w:ascii="Constantia" w:hAnsi="Constantia"/>
        </w:rPr>
      </w:pPr>
      <w:r w:rsidRPr="005F4480">
        <w:rPr>
          <w:rFonts w:ascii="Constantia" w:hAnsi="Constantia"/>
        </w:rPr>
        <w:t xml:space="preserve">Fidèle à son objectif de </w:t>
      </w:r>
      <w:r w:rsidRPr="005F4480">
        <w:rPr>
          <w:rFonts w:ascii="Constantia" w:hAnsi="Constantia"/>
          <w:b/>
        </w:rPr>
        <w:t>peser sur les instances et les orientations politiques à partir des aspirations féministes  et  égalitaires  de  la  société</w:t>
      </w:r>
      <w:r w:rsidRPr="005F4480">
        <w:rPr>
          <w:rFonts w:ascii="Constantia" w:hAnsi="Constantia"/>
        </w:rPr>
        <w:t>,  l'Assemblée  des  Femmes, se  veut  ouverte  sur  la  société,  elle recherche  le  dialogue,  établit  des  relais</w:t>
      </w:r>
      <w:r>
        <w:rPr>
          <w:rFonts w:ascii="Constantia" w:hAnsi="Constantia"/>
        </w:rPr>
        <w:t xml:space="preserve"> y compris à l’international</w:t>
      </w:r>
      <w:r w:rsidRPr="005F4480">
        <w:rPr>
          <w:rFonts w:ascii="Constantia" w:hAnsi="Constantia"/>
        </w:rPr>
        <w:t xml:space="preserve">,  suscite  des  occasions  de  formation  et  d'échanges.  Elle  a  pour ambition  de  bâtir  une  passerelle  stimulante  entre  le  mouvement  féministe  associatif,  syndical  et universitaire,  et  les  instances  de  pouvoir  politique,  en  particulier  le  Gouvernement  et  son  Ministère  des Droits des femmes.  </w:t>
      </w:r>
    </w:p>
    <w:p w:rsidR="00FC3B26" w:rsidRPr="00EC5B62" w:rsidRDefault="00FC3B26" w:rsidP="00FC3B26">
      <w:pPr>
        <w:spacing w:after="0"/>
        <w:jc w:val="center"/>
        <w:rPr>
          <w:rFonts w:ascii="Constantia" w:hAnsi="Constantia"/>
          <w:b/>
        </w:rPr>
      </w:pPr>
      <w:r>
        <w:rPr>
          <w:rFonts w:ascii="Constantia" w:hAnsi="Constantia"/>
          <w:b/>
        </w:rPr>
        <w:t xml:space="preserve">Site </w:t>
      </w:r>
      <w:hyperlink r:id="rId5" w:history="1">
        <w:r w:rsidRPr="00EC5B62">
          <w:rPr>
            <w:rStyle w:val="Lienhypertexte"/>
            <w:rFonts w:ascii="Constantia" w:hAnsi="Constantia"/>
            <w:b/>
          </w:rPr>
          <w:t>http://www.assembleedesfemmes.com</w:t>
        </w:r>
      </w:hyperlink>
      <w:r w:rsidRPr="00EC5B62">
        <w:rPr>
          <w:rFonts w:ascii="Constantia" w:hAnsi="Constantia"/>
          <w:b/>
        </w:rPr>
        <w:t>,  mail : assembleedesfemmes@gmail.com</w:t>
      </w:r>
    </w:p>
    <w:p w:rsidR="00FC3B26" w:rsidRPr="005F4480" w:rsidRDefault="00FC3B26" w:rsidP="00FC3B26">
      <w:pPr>
        <w:spacing w:after="0"/>
        <w:rPr>
          <w:rFonts w:ascii="Constantia" w:hAnsi="Constantia"/>
        </w:rPr>
      </w:pPr>
      <w:r w:rsidRPr="005F4480">
        <w:rPr>
          <w:rFonts w:ascii="Constantia" w:hAnsi="Constantia"/>
        </w:rPr>
        <w:t>---------------------------------------------------------------------------------------------------</w:t>
      </w:r>
      <w:r>
        <w:rPr>
          <w:rFonts w:ascii="Constantia" w:hAnsi="Constantia"/>
        </w:rPr>
        <w:t>------------</w:t>
      </w:r>
    </w:p>
    <w:p w:rsidR="00FC3B26" w:rsidRDefault="00FC3B26" w:rsidP="00AD2461">
      <w:pPr>
        <w:pBdr>
          <w:top w:val="single" w:sz="4" w:space="1" w:color="auto"/>
          <w:left w:val="single" w:sz="4" w:space="4" w:color="auto"/>
          <w:bottom w:val="single" w:sz="4" w:space="1" w:color="auto"/>
          <w:right w:val="single" w:sz="4" w:space="4" w:color="auto"/>
        </w:pBdr>
        <w:spacing w:after="0" w:line="240" w:lineRule="auto"/>
        <w:jc w:val="center"/>
        <w:rPr>
          <w:rFonts w:ascii="Constantia" w:hAnsi="Constantia"/>
          <w:b/>
          <w:sz w:val="24"/>
          <w:szCs w:val="24"/>
        </w:rPr>
      </w:pPr>
      <w:r>
        <w:rPr>
          <w:rFonts w:ascii="Constantia" w:hAnsi="Constantia"/>
          <w:b/>
          <w:sz w:val="24"/>
          <w:szCs w:val="24"/>
        </w:rPr>
        <w:t>Bulletin d’adhésion 201</w:t>
      </w:r>
      <w:r w:rsidR="00CE04BE">
        <w:rPr>
          <w:rFonts w:ascii="Constantia" w:hAnsi="Constantia"/>
          <w:b/>
          <w:sz w:val="24"/>
          <w:szCs w:val="24"/>
        </w:rPr>
        <w:t>8</w:t>
      </w:r>
      <w:r>
        <w:rPr>
          <w:rFonts w:ascii="Constantia" w:hAnsi="Constantia"/>
          <w:b/>
          <w:sz w:val="24"/>
          <w:szCs w:val="24"/>
        </w:rPr>
        <w:t xml:space="preserve"> </w:t>
      </w:r>
      <w:r w:rsidRPr="005F4480">
        <w:rPr>
          <w:rFonts w:ascii="Constantia" w:hAnsi="Constantia"/>
          <w:b/>
          <w:sz w:val="24"/>
          <w:szCs w:val="24"/>
        </w:rPr>
        <w:t>à l’Assemblée des Femmes</w:t>
      </w:r>
      <w:r>
        <w:rPr>
          <w:rFonts w:ascii="Constantia" w:hAnsi="Constantia"/>
          <w:b/>
          <w:sz w:val="24"/>
          <w:szCs w:val="24"/>
        </w:rPr>
        <w:t xml:space="preserve">- </w:t>
      </w:r>
      <w:r w:rsidRPr="005F4480">
        <w:rPr>
          <w:rFonts w:ascii="Constantia" w:hAnsi="Constantia"/>
          <w:b/>
          <w:sz w:val="24"/>
          <w:szCs w:val="24"/>
        </w:rPr>
        <w:t>Association Nationale</w:t>
      </w:r>
    </w:p>
    <w:p w:rsidR="00FC3B26" w:rsidRDefault="00FC3B26" w:rsidP="00AD2461">
      <w:pPr>
        <w:pBdr>
          <w:top w:val="single" w:sz="4" w:space="1" w:color="auto"/>
          <w:left w:val="single" w:sz="4" w:space="4" w:color="auto"/>
          <w:bottom w:val="single" w:sz="4" w:space="1" w:color="auto"/>
          <w:right w:val="single" w:sz="4" w:space="4" w:color="auto"/>
        </w:pBdr>
        <w:spacing w:after="120" w:line="240" w:lineRule="auto"/>
        <w:jc w:val="center"/>
        <w:rPr>
          <w:rFonts w:ascii="Constantia" w:hAnsi="Constantia"/>
          <w:b/>
        </w:rPr>
      </w:pPr>
      <w:r w:rsidRPr="00AD2461">
        <w:rPr>
          <w:rFonts w:ascii="Constantia" w:hAnsi="Constantia"/>
          <w:b/>
        </w:rPr>
        <w:t>A adresser à Claire DONZEL, trésorière, 18 Chemin des cloches, 74940 Annecy-le-Vieux</w:t>
      </w:r>
    </w:p>
    <w:p w:rsidR="00AD2461" w:rsidRPr="00AD2461" w:rsidRDefault="00AD2461" w:rsidP="00AD2461">
      <w:pPr>
        <w:pBdr>
          <w:top w:val="single" w:sz="4" w:space="1" w:color="auto"/>
          <w:left w:val="single" w:sz="4" w:space="4" w:color="auto"/>
          <w:bottom w:val="single" w:sz="4" w:space="1" w:color="auto"/>
          <w:right w:val="single" w:sz="4" w:space="4" w:color="auto"/>
        </w:pBdr>
        <w:spacing w:after="120" w:line="240" w:lineRule="auto"/>
        <w:jc w:val="center"/>
        <w:rPr>
          <w:rFonts w:ascii="Constantia" w:hAnsi="Constantia"/>
          <w:b/>
          <w:color w:val="FF0000"/>
        </w:rPr>
      </w:pPr>
      <w:r w:rsidRPr="00AD2461">
        <w:rPr>
          <w:rFonts w:ascii="Constantia" w:hAnsi="Constantia"/>
          <w:b/>
          <w:color w:val="FF0000"/>
        </w:rPr>
        <w:t>Offre spéciale Assemblée générale / conférence débat du 8 février 2018</w:t>
      </w:r>
      <w:r>
        <w:rPr>
          <w:rFonts w:ascii="Constantia" w:hAnsi="Constantia"/>
          <w:b/>
          <w:color w:val="FF0000"/>
        </w:rPr>
        <w:t xml:space="preserve"> (sur place)</w:t>
      </w:r>
      <w:bookmarkStart w:id="0" w:name="_GoBack"/>
      <w:bookmarkEnd w:id="0"/>
    </w:p>
    <w:p w:rsidR="00FC3B26" w:rsidRPr="00AD2461" w:rsidRDefault="00FC3B26" w:rsidP="00AD2461">
      <w:pPr>
        <w:pBdr>
          <w:top w:val="single" w:sz="4" w:space="1" w:color="auto"/>
          <w:left w:val="single" w:sz="4" w:space="4" w:color="auto"/>
          <w:bottom w:val="single" w:sz="4" w:space="1" w:color="auto"/>
          <w:right w:val="single" w:sz="4" w:space="4" w:color="auto"/>
        </w:pBdr>
        <w:spacing w:after="0" w:line="240" w:lineRule="auto"/>
        <w:rPr>
          <w:rFonts w:ascii="Constantia" w:hAnsi="Constantia"/>
        </w:rPr>
      </w:pPr>
      <w:r w:rsidRPr="00AD2461">
        <w:rPr>
          <w:rFonts w:ascii="Constantia" w:hAnsi="Constantia"/>
        </w:rPr>
        <w:t xml:space="preserve">Nom ……………………………………………………… Prénom………………………………………………………………  </w:t>
      </w:r>
    </w:p>
    <w:p w:rsidR="00FC3B26" w:rsidRPr="00AD2461" w:rsidRDefault="00FC3B26" w:rsidP="00FC3B26">
      <w:pPr>
        <w:pBdr>
          <w:top w:val="single" w:sz="4" w:space="1" w:color="auto"/>
          <w:left w:val="single" w:sz="4" w:space="4" w:color="auto"/>
          <w:bottom w:val="single" w:sz="4" w:space="1" w:color="auto"/>
          <w:right w:val="single" w:sz="4" w:space="4" w:color="auto"/>
        </w:pBdr>
        <w:spacing w:after="0"/>
        <w:rPr>
          <w:rFonts w:ascii="Constantia" w:hAnsi="Constantia"/>
        </w:rPr>
      </w:pPr>
      <w:r w:rsidRPr="00AD2461">
        <w:rPr>
          <w:rFonts w:ascii="Constantia" w:hAnsi="Constantia"/>
        </w:rPr>
        <w:t xml:space="preserve">Adresse………………………………………………………………………………………………………………………………….  </w:t>
      </w:r>
    </w:p>
    <w:p w:rsidR="00FC3B26" w:rsidRPr="00AD2461" w:rsidRDefault="00FC3B26" w:rsidP="00FC3B26">
      <w:pPr>
        <w:pBdr>
          <w:top w:val="single" w:sz="4" w:space="1" w:color="auto"/>
          <w:left w:val="single" w:sz="4" w:space="4" w:color="auto"/>
          <w:bottom w:val="single" w:sz="4" w:space="1" w:color="auto"/>
          <w:right w:val="single" w:sz="4" w:space="4" w:color="auto"/>
        </w:pBdr>
        <w:spacing w:after="0"/>
        <w:rPr>
          <w:rFonts w:ascii="Constantia" w:hAnsi="Constantia"/>
        </w:rPr>
      </w:pPr>
      <w:r w:rsidRPr="00AD2461">
        <w:rPr>
          <w:rFonts w:ascii="Constantia" w:hAnsi="Constantia"/>
        </w:rPr>
        <w:t xml:space="preserve">Code Postal…………………………………………………Ville …………………………………………………………………..  </w:t>
      </w:r>
    </w:p>
    <w:p w:rsidR="00FC3B26" w:rsidRPr="00AD2461" w:rsidRDefault="00FC3B26" w:rsidP="00FC3B26">
      <w:pPr>
        <w:pBdr>
          <w:top w:val="single" w:sz="4" w:space="1" w:color="auto"/>
          <w:left w:val="single" w:sz="4" w:space="4" w:color="auto"/>
          <w:bottom w:val="single" w:sz="4" w:space="1" w:color="auto"/>
          <w:right w:val="single" w:sz="4" w:space="4" w:color="auto"/>
        </w:pBdr>
        <w:spacing w:after="0"/>
        <w:rPr>
          <w:rFonts w:ascii="Constantia" w:hAnsi="Constantia"/>
        </w:rPr>
      </w:pPr>
      <w:r w:rsidRPr="00AD2461">
        <w:rPr>
          <w:rFonts w:ascii="Constantia" w:hAnsi="Constantia"/>
        </w:rPr>
        <w:t xml:space="preserve">Téléphone (portable)…………………………………. Téléphone (fixe)………………………………………………...  </w:t>
      </w:r>
    </w:p>
    <w:p w:rsidR="00FC3B26" w:rsidRPr="00AD2461" w:rsidRDefault="00FC3B26" w:rsidP="00FC3B26">
      <w:pPr>
        <w:pBdr>
          <w:top w:val="single" w:sz="4" w:space="1" w:color="auto"/>
          <w:left w:val="single" w:sz="4" w:space="4" w:color="auto"/>
          <w:bottom w:val="single" w:sz="4" w:space="1" w:color="auto"/>
          <w:right w:val="single" w:sz="4" w:space="4" w:color="auto"/>
        </w:pBdr>
        <w:spacing w:after="0"/>
        <w:rPr>
          <w:rFonts w:ascii="Constantia" w:hAnsi="Constantia"/>
        </w:rPr>
      </w:pPr>
      <w:r w:rsidRPr="00AD2461">
        <w:rPr>
          <w:rFonts w:ascii="Constantia" w:hAnsi="Constantia"/>
        </w:rPr>
        <w:t xml:space="preserve">E-mail………………………………………………@................................................................................  </w:t>
      </w:r>
    </w:p>
    <w:p w:rsidR="00FC3B26" w:rsidRPr="00AD2461" w:rsidRDefault="00FC3B26" w:rsidP="00FC3B26">
      <w:pPr>
        <w:pBdr>
          <w:top w:val="single" w:sz="4" w:space="1" w:color="auto"/>
          <w:left w:val="single" w:sz="4" w:space="4" w:color="auto"/>
          <w:bottom w:val="single" w:sz="4" w:space="1" w:color="auto"/>
          <w:right w:val="single" w:sz="4" w:space="4" w:color="auto"/>
        </w:pBdr>
        <w:spacing w:after="0"/>
        <w:rPr>
          <w:rFonts w:ascii="Constantia" w:hAnsi="Constantia" w:cs="Calibri"/>
        </w:rPr>
      </w:pPr>
      <w:proofErr w:type="gramStart"/>
      <w:r w:rsidRPr="00AD2461">
        <w:rPr>
          <w:rFonts w:ascii="Constantia" w:hAnsi="Constantia"/>
        </w:rPr>
        <w:t>Adhésion:</w:t>
      </w:r>
      <w:proofErr w:type="gramEnd"/>
      <w:r w:rsidRPr="00AD2461">
        <w:rPr>
          <w:rFonts w:ascii="Constantia" w:hAnsi="Constantia"/>
        </w:rPr>
        <w:t xml:space="preserve"> 30€                                     </w:t>
      </w:r>
      <w:r w:rsidRPr="00AD2461">
        <w:rPr>
          <w:rFonts w:ascii="Constantia" w:hAnsi="Constantia"/>
        </w:rPr>
        <w:tab/>
      </w:r>
      <w:r w:rsidRPr="00AD2461">
        <w:rPr>
          <w:rFonts w:ascii="Constantia" w:hAnsi="Constantia"/>
        </w:rPr>
        <w:tab/>
      </w:r>
      <w:r w:rsidRPr="00AD2461">
        <w:rPr>
          <w:rFonts w:ascii="Constantia" w:hAnsi="Constantia"/>
        </w:rPr>
        <w:tab/>
      </w:r>
      <w:r w:rsidRPr="00AD2461">
        <w:rPr>
          <w:rFonts w:ascii="Constantia" w:hAnsi="Constantia"/>
        </w:rPr>
        <w:tab/>
      </w:r>
      <w:r w:rsidRPr="00AD2461">
        <w:rPr>
          <w:rFonts w:ascii="Constantia" w:hAnsi="Constantia"/>
        </w:rPr>
        <w:tab/>
      </w:r>
      <w:r w:rsidRPr="00AD2461">
        <w:rPr>
          <w:rFonts w:ascii="Constantia" w:eastAsia="MS Mincho" w:hAnsi="MS Mincho" w:cs="MS Mincho"/>
        </w:rPr>
        <w:t>☐</w:t>
      </w:r>
      <w:r w:rsidRPr="00AD2461">
        <w:rPr>
          <w:rFonts w:ascii="Constantia" w:hAnsi="Constantia" w:cs="Calibri"/>
        </w:rPr>
        <w:t xml:space="preserve">30 euros  </w:t>
      </w:r>
    </w:p>
    <w:p w:rsidR="00AD2461" w:rsidRPr="00AD2461" w:rsidRDefault="00AD2461" w:rsidP="00FC3B26">
      <w:pPr>
        <w:pBdr>
          <w:top w:val="single" w:sz="4" w:space="1" w:color="auto"/>
          <w:left w:val="single" w:sz="4" w:space="4" w:color="auto"/>
          <w:bottom w:val="single" w:sz="4" w:space="1" w:color="auto"/>
          <w:right w:val="single" w:sz="4" w:space="4" w:color="auto"/>
        </w:pBdr>
        <w:spacing w:after="0"/>
        <w:rPr>
          <w:rFonts w:ascii="Constantia" w:hAnsi="Constantia"/>
          <w:color w:val="FF0000"/>
        </w:rPr>
      </w:pPr>
      <w:proofErr w:type="gramStart"/>
      <w:r w:rsidRPr="00AD2461">
        <w:rPr>
          <w:rFonts w:ascii="Constantia" w:hAnsi="Constantia"/>
          <w:b/>
          <w:color w:val="FF0000"/>
        </w:rPr>
        <w:t>offre</w:t>
      </w:r>
      <w:proofErr w:type="gramEnd"/>
      <w:r w:rsidRPr="00AD2461">
        <w:rPr>
          <w:rFonts w:ascii="Constantia" w:hAnsi="Constantia"/>
          <w:b/>
          <w:color w:val="FF0000"/>
        </w:rPr>
        <w:t xml:space="preserve"> spéciale 8 février</w:t>
      </w:r>
      <w:r w:rsidRPr="00AD2461">
        <w:rPr>
          <w:rFonts w:ascii="Constantia" w:hAnsi="Constantia"/>
          <w:color w:val="FF0000"/>
        </w:rPr>
        <w:t> : Adhésion + Actes de l’UE 201</w:t>
      </w:r>
      <w:r>
        <w:rPr>
          <w:rFonts w:ascii="Constantia" w:hAnsi="Constantia"/>
          <w:color w:val="FF0000"/>
        </w:rPr>
        <w:t>6</w:t>
      </w:r>
      <w:r w:rsidRPr="00AD2461">
        <w:rPr>
          <w:rFonts w:ascii="Constantia" w:hAnsi="Constantia"/>
          <w:color w:val="FF0000"/>
        </w:rPr>
        <w:t> :</w:t>
      </w:r>
      <w:r w:rsidRPr="00AD2461">
        <w:rPr>
          <w:rFonts w:ascii="Constantia" w:hAnsi="Constantia"/>
          <w:color w:val="FF0000"/>
        </w:rPr>
        <w:tab/>
      </w:r>
      <w:r w:rsidRPr="00AD2461">
        <w:rPr>
          <w:rFonts w:ascii="Constantia" w:hAnsi="Constantia"/>
          <w:color w:val="FF0000"/>
        </w:rPr>
        <w:tab/>
      </w:r>
      <w:r w:rsidRPr="00AD2461">
        <w:rPr>
          <w:rFonts w:ascii="Constantia" w:eastAsia="MS Mincho" w:hAnsi="MS Mincho" w:cs="MS Mincho"/>
          <w:color w:val="FF0000"/>
        </w:rPr>
        <w:t>☐</w:t>
      </w:r>
      <w:r w:rsidRPr="00AD2461">
        <w:rPr>
          <w:rFonts w:ascii="Constantia" w:eastAsia="MS Mincho" w:hAnsi="MS Mincho" w:cs="MS Mincho"/>
          <w:color w:val="FF0000"/>
        </w:rPr>
        <w:t xml:space="preserve"> 35 euros</w:t>
      </w:r>
    </w:p>
    <w:p w:rsidR="00FC3B26" w:rsidRPr="00AD2461" w:rsidRDefault="00FC3B26" w:rsidP="00FC3B26">
      <w:pPr>
        <w:pBdr>
          <w:top w:val="single" w:sz="4" w:space="1" w:color="auto"/>
          <w:left w:val="single" w:sz="4" w:space="4" w:color="auto"/>
          <w:bottom w:val="single" w:sz="4" w:space="1" w:color="auto"/>
          <w:right w:val="single" w:sz="4" w:space="4" w:color="auto"/>
        </w:pBdr>
        <w:spacing w:after="0"/>
        <w:rPr>
          <w:rFonts w:ascii="Constantia" w:hAnsi="Constantia" w:cs="Calibri"/>
        </w:rPr>
      </w:pPr>
      <w:r w:rsidRPr="00AD2461">
        <w:rPr>
          <w:rFonts w:ascii="Constantia" w:hAnsi="Constantia"/>
        </w:rPr>
        <w:t xml:space="preserve">Adhésion de soutien : à partir de 30 €                                                   </w:t>
      </w:r>
      <w:r w:rsidRPr="00AD2461">
        <w:rPr>
          <w:rFonts w:ascii="Constantia" w:eastAsia="MS Mincho" w:hAnsi="MS Mincho" w:cs="MS Mincho"/>
        </w:rPr>
        <w:t>☐</w:t>
      </w:r>
      <w:r w:rsidRPr="00AD2461">
        <w:rPr>
          <w:rFonts w:ascii="Constantia" w:hAnsi="Constantia" w:cs="Calibri"/>
        </w:rPr>
        <w:t xml:space="preserve">Soutien : ……. euros  </w:t>
      </w:r>
    </w:p>
    <w:p w:rsidR="00FC3B26" w:rsidRPr="00AD2461" w:rsidRDefault="00FC3B26" w:rsidP="00FC3B26">
      <w:pPr>
        <w:pBdr>
          <w:top w:val="single" w:sz="4" w:space="1" w:color="auto"/>
          <w:left w:val="single" w:sz="4" w:space="4" w:color="auto"/>
          <w:bottom w:val="single" w:sz="4" w:space="1" w:color="auto"/>
          <w:right w:val="single" w:sz="4" w:space="4" w:color="auto"/>
        </w:pBdr>
        <w:spacing w:after="0"/>
        <w:rPr>
          <w:rFonts w:ascii="Constantia" w:hAnsi="Constantia"/>
        </w:rPr>
      </w:pPr>
      <w:r w:rsidRPr="00AD2461">
        <w:rPr>
          <w:rFonts w:ascii="Constantia" w:hAnsi="Constantia"/>
        </w:rPr>
        <w:t xml:space="preserve">Précaires, étudiant-e-s, moins de 30 ans : 15 €                        </w:t>
      </w:r>
      <w:r w:rsidRPr="00AD2461">
        <w:rPr>
          <w:rFonts w:ascii="Constantia" w:hAnsi="Constantia"/>
        </w:rPr>
        <w:tab/>
      </w:r>
      <w:r w:rsidRPr="00AD2461">
        <w:rPr>
          <w:rFonts w:ascii="Constantia" w:hAnsi="Constantia"/>
        </w:rPr>
        <w:tab/>
      </w:r>
      <w:r w:rsidRPr="00AD2461">
        <w:rPr>
          <w:rFonts w:ascii="Constantia" w:eastAsia="MS Mincho" w:hAnsi="MS Mincho" w:cs="MS Mincho"/>
        </w:rPr>
        <w:t>☐</w:t>
      </w:r>
      <w:r w:rsidRPr="00AD2461">
        <w:rPr>
          <w:rFonts w:ascii="Constantia" w:hAnsi="Constantia" w:cs="Calibri"/>
        </w:rPr>
        <w:t xml:space="preserve">15 euros  </w:t>
      </w:r>
    </w:p>
    <w:p w:rsidR="00FC3B26" w:rsidRPr="00AD2461" w:rsidRDefault="00FC3B26" w:rsidP="00FC3B26">
      <w:pPr>
        <w:pBdr>
          <w:top w:val="single" w:sz="4" w:space="1" w:color="auto"/>
          <w:left w:val="single" w:sz="4" w:space="4" w:color="auto"/>
          <w:bottom w:val="single" w:sz="4" w:space="1" w:color="auto"/>
          <w:right w:val="single" w:sz="4" w:space="4" w:color="auto"/>
        </w:pBdr>
        <w:spacing w:after="0"/>
        <w:rPr>
          <w:rFonts w:ascii="Constantia" w:hAnsi="Constantia"/>
        </w:rPr>
      </w:pPr>
      <w:r w:rsidRPr="00AD2461">
        <w:rPr>
          <w:rFonts w:ascii="Constantia" w:hAnsi="Constantia"/>
        </w:rPr>
        <w:t xml:space="preserve">Date d’adhésion : ……. / ……. / ……. </w:t>
      </w:r>
    </w:p>
    <w:p w:rsidR="00E43E83" w:rsidRDefault="00E43E83"/>
    <w:sectPr w:rsidR="00E43E83" w:rsidSect="00E43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26"/>
    <w:rsid w:val="00164FD2"/>
    <w:rsid w:val="00350591"/>
    <w:rsid w:val="00386016"/>
    <w:rsid w:val="004A6E90"/>
    <w:rsid w:val="00766BC7"/>
    <w:rsid w:val="00947192"/>
    <w:rsid w:val="00AD2461"/>
    <w:rsid w:val="00CE04BE"/>
    <w:rsid w:val="00CE30BD"/>
    <w:rsid w:val="00E43E83"/>
    <w:rsid w:val="00FC3549"/>
    <w:rsid w:val="00FC3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4176"/>
  <w15:docId w15:val="{C6D58426-F3B0-48E7-ACA8-DFAD1E54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B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C3B26"/>
    <w:rPr>
      <w:color w:val="0000FF" w:themeColor="hyperlink"/>
      <w:u w:val="single"/>
    </w:rPr>
  </w:style>
  <w:style w:type="paragraph" w:styleId="Textedebulles">
    <w:name w:val="Balloon Text"/>
    <w:basedOn w:val="Normal"/>
    <w:link w:val="TextedebullesCar"/>
    <w:uiPriority w:val="99"/>
    <w:semiHidden/>
    <w:unhideWhenUsed/>
    <w:rsid w:val="009471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7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embleedesfemmes.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Claire</cp:lastModifiedBy>
  <cp:revision>2</cp:revision>
  <dcterms:created xsi:type="dcterms:W3CDTF">2018-01-11T18:05:00Z</dcterms:created>
  <dcterms:modified xsi:type="dcterms:W3CDTF">2018-01-11T18:05:00Z</dcterms:modified>
</cp:coreProperties>
</file>